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5D6174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5B43D8">
        <w:rPr>
          <w:b/>
          <w:sz w:val="24"/>
          <w:szCs w:val="24"/>
        </w:rPr>
        <w:t>14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5B43D8">
        <w:rPr>
          <w:rFonts w:ascii="Arial" w:hAnsi="Arial"/>
          <w:b/>
          <w:bCs/>
          <w:snapToGrid w:val="0"/>
          <w:sz w:val="28"/>
        </w:rPr>
        <w:t>31</w:t>
      </w:r>
      <w:r w:rsidR="00467D8A">
        <w:rPr>
          <w:rFonts w:ascii="Arial" w:hAnsi="Arial"/>
          <w:b/>
          <w:bCs/>
          <w:snapToGrid w:val="0"/>
          <w:sz w:val="28"/>
        </w:rPr>
        <w:t>/03/2016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50A4A" w:rsidRDefault="008135DB" w:rsidP="00855DBE">
      <w:pPr>
        <w:rPr>
          <w:rFonts w:ascii="Arial" w:hAnsi="Arial"/>
          <w:b/>
          <w:bCs/>
          <w:snapToGrid w:val="0"/>
          <w:sz w:val="28"/>
        </w:rPr>
      </w:pPr>
      <w:r>
        <w:rPr>
          <w:rFonts w:ascii="Arial" w:hAnsi="Arial"/>
          <w:b/>
          <w:bCs/>
          <w:snapToGrid w:val="0"/>
          <w:sz w:val="28"/>
        </w:rPr>
        <w:t xml:space="preserve">OGGETTO: </w:t>
      </w:r>
      <w:r w:rsidR="00C50A4A">
        <w:rPr>
          <w:rFonts w:ascii="Arial" w:hAnsi="Arial"/>
          <w:b/>
          <w:bCs/>
          <w:snapToGrid w:val="0"/>
          <w:sz w:val="28"/>
        </w:rPr>
        <w:t>RIACCERTAMENTO RESIDUI ATTIVI E PASSIVI ANNO 2015</w:t>
      </w:r>
    </w:p>
    <w:p w:rsidR="008135DB" w:rsidRPr="008135DB" w:rsidRDefault="00C50A4A" w:rsidP="00855DB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napToGrid w:val="0"/>
          <w:sz w:val="28"/>
        </w:rPr>
        <w:t xml:space="preserve">                    E PRECEDENTI </w:t>
      </w:r>
      <w:r w:rsidR="00855DBE">
        <w:rPr>
          <w:rFonts w:ascii="Arial" w:hAnsi="Arial"/>
          <w:b/>
          <w:bCs/>
          <w:snapToGrid w:val="0"/>
          <w:sz w:val="28"/>
        </w:rPr>
        <w:t xml:space="preserve"> </w:t>
      </w:r>
    </w:p>
    <w:p w:rsidR="00452F27" w:rsidRPr="008135DB" w:rsidRDefault="00452F27" w:rsidP="00452F27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F66903" w:rsidRPr="00F66903">
        <w:rPr>
          <w:rFonts w:ascii="Arial" w:hAnsi="Arial" w:cs="Arial"/>
          <w:b/>
        </w:rPr>
        <w:t>3</w:t>
      </w:r>
      <w:r w:rsidR="005B43D8">
        <w:rPr>
          <w:rFonts w:ascii="Arial" w:hAnsi="Arial" w:cs="Arial"/>
          <w:b/>
        </w:rPr>
        <w:t xml:space="preserve">1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F66903">
        <w:rPr>
          <w:rFonts w:ascii="Arial" w:hAnsi="Arial" w:cs="Arial"/>
          <w:b/>
        </w:rPr>
        <w:t xml:space="preserve">MARZO 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135DB">
        <w:rPr>
          <w:rFonts w:ascii="Arial" w:hAnsi="Arial" w:cs="Arial"/>
          <w:b/>
        </w:rPr>
        <w:t>2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AB30C7" w:rsidRDefault="00AB30C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Visto il Regolamento di Contabilità dell’Ente;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Visto l’art. 227 del D. </w:t>
      </w:r>
      <w:proofErr w:type="spellStart"/>
      <w:r w:rsidRPr="00AB30C7">
        <w:rPr>
          <w:rFonts w:ascii="Arial" w:hAnsi="Arial" w:cs="Arial"/>
          <w:sz w:val="24"/>
          <w:szCs w:val="24"/>
        </w:rPr>
        <w:t>Lgs</w:t>
      </w:r>
      <w:proofErr w:type="spellEnd"/>
      <w:r w:rsidRPr="00AB30C7">
        <w:rPr>
          <w:rFonts w:ascii="Arial" w:hAnsi="Arial" w:cs="Arial"/>
          <w:sz w:val="24"/>
          <w:szCs w:val="24"/>
        </w:rPr>
        <w:t>. 267/2000;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Visto l’art. 228, comma 3, </w:t>
      </w:r>
      <w:proofErr w:type="spellStart"/>
      <w:r w:rsidRPr="00AB30C7">
        <w:rPr>
          <w:rFonts w:ascii="Arial" w:hAnsi="Arial" w:cs="Arial"/>
          <w:sz w:val="24"/>
          <w:szCs w:val="24"/>
        </w:rPr>
        <w:t>D.Lgs.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 267/2000 il quale stabilisce che prima dell’inserimento nel Conto di Bilancio dei residui attivi e passivi, l’Ente locale provvede all’operazione di </w:t>
      </w:r>
      <w:proofErr w:type="spellStart"/>
      <w:r w:rsidRPr="00AB30C7">
        <w:rPr>
          <w:rFonts w:ascii="Arial" w:hAnsi="Arial" w:cs="Arial"/>
          <w:sz w:val="24"/>
          <w:szCs w:val="24"/>
        </w:rPr>
        <w:t>riaccertamento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 degli stessi consistente nella revisione delle ragioni del mantenimento in tutto o in parte dei residui;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Ritenuto di dover approvare gli elenchi dei residui attivi e passivi distinti per anno come da revisione effettuata;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Considerato che questo Ente ha provveduto ad effettuare il “</w:t>
      </w:r>
      <w:proofErr w:type="spellStart"/>
      <w:r w:rsidRPr="00AB30C7">
        <w:rPr>
          <w:rFonts w:ascii="Arial" w:hAnsi="Arial" w:cs="Arial"/>
          <w:sz w:val="24"/>
          <w:szCs w:val="24"/>
        </w:rPr>
        <w:t>Riaccertamento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 straordinario dei residui così come previsto dall’art. 3, comma 7 del </w:t>
      </w:r>
      <w:proofErr w:type="spellStart"/>
      <w:r w:rsidRPr="00AB30C7">
        <w:rPr>
          <w:rFonts w:ascii="Arial" w:hAnsi="Arial" w:cs="Arial"/>
          <w:sz w:val="24"/>
          <w:szCs w:val="24"/>
        </w:rPr>
        <w:t>D.Lgs.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 118/2011 con deliberazione di Giunta Municipale n. 19 del 30/04/2015 e con parere dell’Organo di Revisione </w:t>
      </w:r>
      <w:proofErr w:type="spellStart"/>
      <w:r w:rsidRPr="00AB30C7">
        <w:rPr>
          <w:rFonts w:ascii="Arial" w:hAnsi="Arial" w:cs="Arial"/>
          <w:sz w:val="24"/>
          <w:szCs w:val="24"/>
        </w:rPr>
        <w:t>prot</w:t>
      </w:r>
      <w:proofErr w:type="spellEnd"/>
      <w:r w:rsidRPr="00AB30C7">
        <w:rPr>
          <w:rFonts w:ascii="Arial" w:hAnsi="Arial" w:cs="Arial"/>
          <w:sz w:val="24"/>
          <w:szCs w:val="24"/>
        </w:rPr>
        <w:t>. 539 del 30/04/2015;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In conseguenza del predetto adempimento questo Ente ha adeguato i residui attivi e passivi risultanti al 1° gennaio 2015 al principio generale della competenza finanziaria con conseguente cancellazione dei propri residui attivi e passivi cui non corrispondono obbligazioni perfezionate e scadute alla data del 1° gennaio 2015 ed alla re imputazione delle entrate e spese cancellate in attuazione della lettera a) a ciascun esercizio in cui l’obbligazione è eseguibile;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Si evidenzia altresì che questo Ente, in conseguenza delle suddette operazioni ha determinato il “fondo pluriennale vincolato” iscritto in entrata del bilancio dell’esercizio 2015, distintamente per la parte corrente e per il conto capitale, per un importo pari alla differenza tra i residui passivi e attivi eliminati;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 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Ritenuto di dover inserire nel Conto di Bilancio dell’esercizio 2015 i residui attivi e passivi di cui ai seguenti elenchi allegati che ne costituiscono parte integrale e sostanziale: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RESIDUI ATTIVI</w:t>
      </w:r>
    </w:p>
    <w:p w:rsidR="00AB30C7" w:rsidRPr="00AB30C7" w:rsidRDefault="00AB30C7" w:rsidP="00AB30C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Elenco allegato “A” dei residui attivi provenienti dalla gestione anno 2014 e precedenti, per complessivi euro 4.601,31;</w:t>
      </w:r>
    </w:p>
    <w:p w:rsidR="00AB30C7" w:rsidRPr="00AB30C7" w:rsidRDefault="00AB30C7" w:rsidP="00AB30C7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Elenco allegato “B” dei residui attivi e re imputati da riportare al termine dell’anno 2015, per complessivi euro 232.822,41 ;</w:t>
      </w:r>
    </w:p>
    <w:p w:rsidR="00AB30C7" w:rsidRPr="00AB30C7" w:rsidRDefault="00AB30C7" w:rsidP="00AB30C7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RESIDUI PASSIVI</w:t>
      </w:r>
    </w:p>
    <w:p w:rsidR="00AB30C7" w:rsidRPr="00AB30C7" w:rsidRDefault="00AB30C7" w:rsidP="00AB30C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Elenco allegato “C” dei residui passivi provenienti dalla gestione anno 2014 e precedenti, per complessivi euro 4.929,10;</w:t>
      </w:r>
    </w:p>
    <w:p w:rsidR="00AB30C7" w:rsidRDefault="00AB30C7" w:rsidP="00AB30C7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>Elenco allegato “D” dei residui passivi e re imputati da riportare al termine dell’anno 2015, per complessivi euro 200.551,50;</w:t>
      </w:r>
    </w:p>
    <w:p w:rsidR="00AB30C7" w:rsidRPr="00AB30C7" w:rsidRDefault="00AB30C7" w:rsidP="00AB30C7">
      <w:pPr>
        <w:numPr>
          <w:ilvl w:val="1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voti unanimi </w:t>
      </w:r>
    </w:p>
    <w:p w:rsidR="00AB30C7" w:rsidRPr="00AB30C7" w:rsidRDefault="00AB30C7" w:rsidP="00AB30C7">
      <w:pPr>
        <w:ind w:left="1080"/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center"/>
        <w:rPr>
          <w:rFonts w:ascii="Arial" w:hAnsi="Arial" w:cs="Arial"/>
          <w:b/>
          <w:sz w:val="24"/>
          <w:szCs w:val="24"/>
        </w:rPr>
      </w:pPr>
      <w:r w:rsidRPr="00AB30C7">
        <w:rPr>
          <w:rFonts w:ascii="Arial" w:hAnsi="Arial" w:cs="Arial"/>
          <w:b/>
          <w:sz w:val="24"/>
          <w:szCs w:val="24"/>
        </w:rPr>
        <w:t>DELIBERA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ab/>
        <w:t>Di approvare i seguenti elenchi dei residui attivi e passivi anno 2015 e precedenti:</w:t>
      </w:r>
    </w:p>
    <w:p w:rsidR="00AB30C7" w:rsidRPr="00AB30C7" w:rsidRDefault="00AB30C7" w:rsidP="00AB30C7">
      <w:pPr>
        <w:jc w:val="both"/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Elenco allegato “A” dei residui attivi provenienti dalla gestione anno 2014 e precedenti per complessivi euro 4.601,31, dando atto che tutte le somme riportate a residui hanno singolarmente le caratteristiche previste dall’ art. 189 del D. </w:t>
      </w:r>
      <w:proofErr w:type="spellStart"/>
      <w:r w:rsidRPr="00AB30C7">
        <w:rPr>
          <w:rFonts w:ascii="Arial" w:hAnsi="Arial" w:cs="Arial"/>
          <w:sz w:val="24"/>
          <w:szCs w:val="24"/>
        </w:rPr>
        <w:t>Lgs</w:t>
      </w:r>
      <w:proofErr w:type="spellEnd"/>
      <w:r w:rsidRPr="00AB30C7">
        <w:rPr>
          <w:rFonts w:ascii="Arial" w:hAnsi="Arial" w:cs="Arial"/>
          <w:sz w:val="24"/>
          <w:szCs w:val="24"/>
        </w:rPr>
        <w:t>. 267/2000;</w:t>
      </w:r>
    </w:p>
    <w:p w:rsidR="00AB30C7" w:rsidRPr="00AB30C7" w:rsidRDefault="00AB30C7" w:rsidP="00AB30C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Elenco allegato “B” dei residui attivi e re imputati provenienti dalla gestione anno 2015 per complessivi euro 232.822., dando atto che tutte le somme riportate a residui hanno singolarmente le caratteristiche previste dall’ art. 189 del D. </w:t>
      </w:r>
      <w:proofErr w:type="spellStart"/>
      <w:r w:rsidRPr="00AB30C7">
        <w:rPr>
          <w:rFonts w:ascii="Arial" w:hAnsi="Arial" w:cs="Arial"/>
          <w:sz w:val="24"/>
          <w:szCs w:val="24"/>
        </w:rPr>
        <w:t>Lgs</w:t>
      </w:r>
      <w:proofErr w:type="spellEnd"/>
      <w:r w:rsidRPr="00AB30C7">
        <w:rPr>
          <w:rFonts w:ascii="Arial" w:hAnsi="Arial" w:cs="Arial"/>
          <w:sz w:val="24"/>
          <w:szCs w:val="24"/>
        </w:rPr>
        <w:t>. 267/2000;</w:t>
      </w:r>
    </w:p>
    <w:p w:rsidR="00AB30C7" w:rsidRPr="00AB30C7" w:rsidRDefault="00AB30C7" w:rsidP="00AB30C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Elenco allegato “C” dei residui passivi provenienti dalla gestione anno 2014 e precedenti per complessivi euro 4.929,10, dando atto che tutte le somme riportate a residui concernono obbligazioni giuridicamente  perfezionate ai sensi dell’art. 183 </w:t>
      </w:r>
      <w:r w:rsidRPr="00AB30C7">
        <w:rPr>
          <w:rFonts w:ascii="Arial" w:hAnsi="Arial" w:cs="Arial"/>
          <w:sz w:val="24"/>
          <w:szCs w:val="24"/>
        </w:rPr>
        <w:lastRenderedPageBreak/>
        <w:t xml:space="preserve">del D. </w:t>
      </w:r>
      <w:proofErr w:type="spellStart"/>
      <w:r w:rsidRPr="00AB30C7">
        <w:rPr>
          <w:rFonts w:ascii="Arial" w:hAnsi="Arial" w:cs="Arial"/>
          <w:sz w:val="24"/>
          <w:szCs w:val="24"/>
        </w:rPr>
        <w:t>Lgs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. 267/2000 ovvero costituiscono impegno di spesa così come disposto dall’art. 190 del </w:t>
      </w:r>
      <w:proofErr w:type="spellStart"/>
      <w:r w:rsidRPr="00AB30C7">
        <w:rPr>
          <w:rFonts w:ascii="Arial" w:hAnsi="Arial" w:cs="Arial"/>
          <w:sz w:val="24"/>
          <w:szCs w:val="24"/>
        </w:rPr>
        <w:t>D.Lgs.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 267/2000;</w:t>
      </w:r>
    </w:p>
    <w:p w:rsidR="00AB30C7" w:rsidRPr="00AB30C7" w:rsidRDefault="00AB30C7" w:rsidP="00AB30C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Elenco allegato “D” dei residui passivi e re imputati provenienti dalla gestione anno 2015 per complessivi euro 200.551,50, dando atto che tutte le somme riportate a residui concernono obbligazioni giuridicamente  perfezionate ai sensi dell’art. 183 del D. </w:t>
      </w:r>
      <w:proofErr w:type="spellStart"/>
      <w:r w:rsidRPr="00AB30C7">
        <w:rPr>
          <w:rFonts w:ascii="Arial" w:hAnsi="Arial" w:cs="Arial"/>
          <w:sz w:val="24"/>
          <w:szCs w:val="24"/>
        </w:rPr>
        <w:t>Lgs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. 267/2000 ovvero costituiscono impegno di spesa così come disposto dall’art. 190 del </w:t>
      </w:r>
      <w:proofErr w:type="spellStart"/>
      <w:r w:rsidRPr="00AB30C7">
        <w:rPr>
          <w:rFonts w:ascii="Arial" w:hAnsi="Arial" w:cs="Arial"/>
          <w:sz w:val="24"/>
          <w:szCs w:val="24"/>
        </w:rPr>
        <w:t>D.Lgs.</w:t>
      </w:r>
      <w:proofErr w:type="spellEnd"/>
      <w:r w:rsidRPr="00AB30C7">
        <w:rPr>
          <w:rFonts w:ascii="Arial" w:hAnsi="Arial" w:cs="Arial"/>
          <w:sz w:val="24"/>
          <w:szCs w:val="24"/>
        </w:rPr>
        <w:t xml:space="preserve"> 267/2000;</w:t>
      </w:r>
    </w:p>
    <w:p w:rsidR="00AB30C7" w:rsidRPr="00AB30C7" w:rsidRDefault="00AB30C7" w:rsidP="00AB30C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 xml:space="preserve">Elenco allegato “E” concernente gli accertamenti e gli impegni riscontrati insussistenti a  seguito della revisione effettuata dai responsabili dei servizi. </w:t>
      </w:r>
    </w:p>
    <w:p w:rsidR="00AB30C7" w:rsidRP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rPr>
          <w:rFonts w:ascii="Arial" w:hAnsi="Arial" w:cs="Arial"/>
          <w:sz w:val="24"/>
          <w:szCs w:val="24"/>
        </w:rPr>
      </w:pPr>
    </w:p>
    <w:p w:rsidR="00AB30C7" w:rsidRPr="00AB30C7" w:rsidRDefault="00AB30C7" w:rsidP="00AB30C7">
      <w:pPr>
        <w:rPr>
          <w:rFonts w:ascii="Arial" w:hAnsi="Arial" w:cs="Arial"/>
          <w:sz w:val="24"/>
          <w:szCs w:val="24"/>
        </w:rPr>
      </w:pPr>
    </w:p>
    <w:p w:rsidR="00964FBD" w:rsidRPr="00AB30C7" w:rsidRDefault="00AB30C7" w:rsidP="00AB30C7">
      <w:pPr>
        <w:rPr>
          <w:rFonts w:ascii="Arial" w:hAnsi="Arial" w:cs="Arial"/>
          <w:b/>
          <w:sz w:val="24"/>
          <w:szCs w:val="24"/>
        </w:rPr>
      </w:pPr>
      <w:r w:rsidRPr="00AB30C7">
        <w:rPr>
          <w:rFonts w:ascii="Arial" w:hAnsi="Arial" w:cs="Arial"/>
          <w:sz w:val="24"/>
          <w:szCs w:val="24"/>
        </w:rPr>
        <w:tab/>
      </w:r>
      <w:r w:rsidRPr="00AB30C7">
        <w:rPr>
          <w:rFonts w:ascii="Arial" w:hAnsi="Arial" w:cs="Arial"/>
          <w:sz w:val="24"/>
          <w:szCs w:val="24"/>
        </w:rPr>
        <w:tab/>
      </w:r>
      <w:r w:rsidRPr="00AB30C7">
        <w:rPr>
          <w:rFonts w:ascii="Arial" w:hAnsi="Arial" w:cs="Arial"/>
          <w:sz w:val="24"/>
          <w:szCs w:val="24"/>
        </w:rPr>
        <w:tab/>
      </w:r>
      <w:r w:rsidRPr="00AB30C7">
        <w:rPr>
          <w:rFonts w:ascii="Arial" w:hAnsi="Arial" w:cs="Arial"/>
          <w:sz w:val="24"/>
          <w:szCs w:val="24"/>
        </w:rPr>
        <w:tab/>
      </w:r>
      <w:r w:rsidRPr="00AB30C7">
        <w:rPr>
          <w:rFonts w:ascii="Arial" w:hAnsi="Arial" w:cs="Arial"/>
          <w:sz w:val="24"/>
          <w:szCs w:val="24"/>
        </w:rPr>
        <w:tab/>
      </w:r>
      <w:r w:rsidRPr="00AB30C7">
        <w:rPr>
          <w:rFonts w:ascii="Arial" w:hAnsi="Arial" w:cs="Arial"/>
          <w:sz w:val="24"/>
          <w:szCs w:val="24"/>
        </w:rPr>
        <w:tab/>
      </w:r>
      <w:r w:rsidRPr="00AB30C7">
        <w:rPr>
          <w:rFonts w:ascii="Arial" w:hAnsi="Arial" w:cs="Arial"/>
          <w:sz w:val="24"/>
          <w:szCs w:val="24"/>
        </w:rPr>
        <w:tab/>
      </w: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964FBD" w:rsidRPr="009238C8" w:rsidRDefault="00964FBD" w:rsidP="009238C8">
      <w:pPr>
        <w:jc w:val="center"/>
        <w:rPr>
          <w:rFonts w:ascii="Arial" w:hAnsi="Arial" w:cs="Arial"/>
          <w:b/>
          <w:sz w:val="28"/>
          <w:szCs w:val="28"/>
        </w:rPr>
      </w:pPr>
    </w:p>
    <w:p w:rsidR="001306C0" w:rsidRDefault="001306C0" w:rsidP="004E2411">
      <w:pPr>
        <w:tabs>
          <w:tab w:val="left" w:pos="2115"/>
        </w:tabs>
        <w:rPr>
          <w:rFonts w:ascii="Arial" w:hAnsi="Arial" w:cs="Arial"/>
        </w:rPr>
      </w:pPr>
    </w:p>
    <w:p w:rsidR="008F77F9" w:rsidRDefault="008F77F9" w:rsidP="004E2411">
      <w:pPr>
        <w:tabs>
          <w:tab w:val="left" w:pos="2115"/>
        </w:tabs>
        <w:rPr>
          <w:rFonts w:ascii="Arial" w:hAnsi="Arial" w:cs="Arial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="004E3240">
        <w:rPr>
          <w:rFonts w:ascii="Arial" w:hAnsi="Arial" w:cs="Arial"/>
          <w:sz w:val="24"/>
          <w:szCs w:val="24"/>
        </w:rPr>
        <w:t>F.to</w:t>
      </w:r>
      <w:r w:rsidR="00B54410">
        <w:rPr>
          <w:rFonts w:ascii="Arial" w:hAnsi="Arial" w:cs="Arial"/>
          <w:sz w:val="24"/>
          <w:szCs w:val="24"/>
        </w:rPr>
        <w:t xml:space="preserve"> 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4E3240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4E3240">
        <w:rPr>
          <w:rFonts w:ascii="Arial" w:hAnsi="Arial" w:cs="Arial"/>
          <w:b/>
          <w:snapToGrid w:val="0"/>
          <w:sz w:val="24"/>
        </w:rPr>
        <w:t>31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4E3240">
        <w:rPr>
          <w:rFonts w:ascii="Arial" w:hAnsi="Arial" w:cs="Arial"/>
          <w:b/>
          <w:snapToGrid w:val="0"/>
          <w:sz w:val="24"/>
        </w:rPr>
        <w:t>3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3240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4E3240">
        <w:rPr>
          <w:rFonts w:ascii="Arial" w:hAnsi="Arial" w:cs="Arial"/>
          <w:snapToGrid w:val="0"/>
          <w:sz w:val="24"/>
        </w:rPr>
        <w:t>Bisegna,</w:t>
      </w:r>
      <w:r w:rsidR="00DD3C52" w:rsidRPr="004E3240">
        <w:rPr>
          <w:rFonts w:ascii="Arial" w:hAnsi="Arial" w:cs="Arial"/>
          <w:snapToGrid w:val="0"/>
          <w:sz w:val="24"/>
        </w:rPr>
        <w:t xml:space="preserve"> </w:t>
      </w:r>
      <w:r w:rsidR="004E3240" w:rsidRPr="004E3240">
        <w:rPr>
          <w:rFonts w:ascii="Arial" w:hAnsi="Arial" w:cs="Arial"/>
          <w:snapToGrid w:val="0"/>
          <w:sz w:val="24"/>
        </w:rPr>
        <w:t>31032016</w:t>
      </w:r>
    </w:p>
    <w:p w:rsidR="00452F27" w:rsidRPr="00AB30C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4E3240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E3240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4E3240">
        <w:rPr>
          <w:rFonts w:ascii="Arial" w:hAnsi="Arial" w:cs="Arial"/>
          <w:snapToGrid w:val="0"/>
          <w:sz w:val="24"/>
        </w:rPr>
        <w:t xml:space="preserve"> </w:t>
      </w:r>
      <w:r w:rsidR="00452F27" w:rsidRPr="004E3240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4E3240">
        <w:rPr>
          <w:rFonts w:ascii="Arial" w:hAnsi="Arial" w:cs="Arial"/>
          <w:snapToGrid w:val="0"/>
          <w:sz w:val="24"/>
        </w:rPr>
        <w:t xml:space="preserve">  </w:t>
      </w:r>
    </w:p>
    <w:p w:rsidR="00452F27" w:rsidRPr="004E3240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4E3240">
        <w:rPr>
          <w:rFonts w:ascii="Arial" w:hAnsi="Arial" w:cs="Arial"/>
          <w:snapToGrid w:val="0"/>
          <w:sz w:val="24"/>
        </w:rPr>
        <w:t>(</w:t>
      </w:r>
      <w:r w:rsidR="00452F27" w:rsidRPr="004E3240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4E3240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4E3240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</w:t>
      </w:r>
      <w:r w:rsidR="004E3240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4E324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4E3240">
        <w:rPr>
          <w:rFonts w:ascii="Arial" w:hAnsi="Arial" w:cs="Arial"/>
          <w:snapToGrid w:val="0"/>
          <w:sz w:val="24"/>
        </w:rPr>
        <w:instrText xml:space="preserve"> FORMDROPDOWN </w:instrText>
      </w:r>
      <w:r w:rsidR="004E3240">
        <w:rPr>
          <w:rFonts w:ascii="Arial" w:hAnsi="Arial" w:cs="Arial"/>
          <w:snapToGrid w:val="0"/>
          <w:sz w:val="24"/>
        </w:rPr>
      </w:r>
      <w:r w:rsidR="004E3240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E32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4E3240" w:rsidRDefault="004E3240" w:rsidP="004E324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E’ COPIA CONFORME ALL’ORIGINALE </w:t>
      </w:r>
    </w:p>
    <w:p w:rsidR="004E3240" w:rsidRPr="004E3240" w:rsidRDefault="004E3240" w:rsidP="004E324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</w:t>
      </w:r>
      <w:r w:rsidRPr="004E3240">
        <w:rPr>
          <w:rFonts w:ascii="Arial" w:hAnsi="Arial" w:cs="Arial"/>
          <w:snapToGrid w:val="0"/>
          <w:sz w:val="24"/>
        </w:rPr>
        <w:t>isegna, 31</w:t>
      </w:r>
      <w:r w:rsidR="005D6174">
        <w:rPr>
          <w:rFonts w:ascii="Arial" w:hAnsi="Arial" w:cs="Arial"/>
          <w:snapToGrid w:val="0"/>
          <w:sz w:val="24"/>
        </w:rPr>
        <w:t>/0</w:t>
      </w:r>
      <w:r w:rsidRPr="004E3240">
        <w:rPr>
          <w:rFonts w:ascii="Arial" w:hAnsi="Arial" w:cs="Arial"/>
          <w:snapToGrid w:val="0"/>
          <w:sz w:val="24"/>
        </w:rPr>
        <w:t>3</w:t>
      </w:r>
      <w:r w:rsidR="005D6174">
        <w:rPr>
          <w:rFonts w:ascii="Arial" w:hAnsi="Arial" w:cs="Arial"/>
          <w:snapToGrid w:val="0"/>
          <w:sz w:val="24"/>
        </w:rPr>
        <w:t>/</w:t>
      </w:r>
      <w:r w:rsidRPr="004E3240">
        <w:rPr>
          <w:rFonts w:ascii="Arial" w:hAnsi="Arial" w:cs="Arial"/>
          <w:snapToGrid w:val="0"/>
          <w:sz w:val="24"/>
        </w:rPr>
        <w:t>2016</w:t>
      </w:r>
    </w:p>
    <w:p w:rsidR="004E3240" w:rsidRPr="00AB30C7" w:rsidRDefault="004E3240" w:rsidP="004E324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E3240" w:rsidRPr="006663A8" w:rsidRDefault="004E3240" w:rsidP="004E324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E3240" w:rsidRPr="006663A8" w:rsidRDefault="004E3240" w:rsidP="004E324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9C6F1E" w:rsidRDefault="009C6F1E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bookmarkStart w:id="4" w:name="_GoBack"/>
      <w:bookmarkEnd w:id="4"/>
    </w:p>
    <w:sectPr w:rsidR="009C6F1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0"/>
  </w:num>
  <w:num w:numId="5">
    <w:abstractNumId w:val="25"/>
  </w:num>
  <w:num w:numId="6">
    <w:abstractNumId w:val="6"/>
  </w:num>
  <w:num w:numId="7">
    <w:abstractNumId w:val="0"/>
  </w:num>
  <w:num w:numId="8">
    <w:abstractNumId w:val="18"/>
  </w:num>
  <w:num w:numId="9">
    <w:abstractNumId w:val="14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0"/>
  </w:num>
  <w:num w:numId="15">
    <w:abstractNumId w:val="4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23"/>
  </w:num>
  <w:num w:numId="21">
    <w:abstractNumId w:val="24"/>
  </w:num>
  <w:num w:numId="22">
    <w:abstractNumId w:val="8"/>
  </w:num>
  <w:num w:numId="23">
    <w:abstractNumId w:val="19"/>
  </w:num>
  <w:num w:numId="24">
    <w:abstractNumId w:val="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E0037"/>
    <w:rsid w:val="000F52F3"/>
    <w:rsid w:val="00107FFC"/>
    <w:rsid w:val="00120369"/>
    <w:rsid w:val="00126F17"/>
    <w:rsid w:val="001306C0"/>
    <w:rsid w:val="001361C9"/>
    <w:rsid w:val="001559A3"/>
    <w:rsid w:val="001B7E9D"/>
    <w:rsid w:val="001E1956"/>
    <w:rsid w:val="001E3971"/>
    <w:rsid w:val="00212C8D"/>
    <w:rsid w:val="0022097C"/>
    <w:rsid w:val="00231D0B"/>
    <w:rsid w:val="00253246"/>
    <w:rsid w:val="00285BC1"/>
    <w:rsid w:val="002B760D"/>
    <w:rsid w:val="002F1F32"/>
    <w:rsid w:val="002F27A4"/>
    <w:rsid w:val="00312DEF"/>
    <w:rsid w:val="003565EB"/>
    <w:rsid w:val="003D6CED"/>
    <w:rsid w:val="003E67E9"/>
    <w:rsid w:val="003F1652"/>
    <w:rsid w:val="003F5F49"/>
    <w:rsid w:val="00452F27"/>
    <w:rsid w:val="0045407E"/>
    <w:rsid w:val="00467D8A"/>
    <w:rsid w:val="00487431"/>
    <w:rsid w:val="00495290"/>
    <w:rsid w:val="004A6490"/>
    <w:rsid w:val="004B17DC"/>
    <w:rsid w:val="004E2411"/>
    <w:rsid w:val="004E3240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D6174"/>
    <w:rsid w:val="005E3487"/>
    <w:rsid w:val="00606AF3"/>
    <w:rsid w:val="00635FB7"/>
    <w:rsid w:val="00666D37"/>
    <w:rsid w:val="006800F0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B05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C6F1E"/>
    <w:rsid w:val="009E5B46"/>
    <w:rsid w:val="009E7A0F"/>
    <w:rsid w:val="009F154A"/>
    <w:rsid w:val="00A077CF"/>
    <w:rsid w:val="00A14FA3"/>
    <w:rsid w:val="00A15130"/>
    <w:rsid w:val="00A85C83"/>
    <w:rsid w:val="00AA1AD1"/>
    <w:rsid w:val="00AB30C7"/>
    <w:rsid w:val="00AD41E1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A3107"/>
    <w:rsid w:val="00BB0A1A"/>
    <w:rsid w:val="00BF54D5"/>
    <w:rsid w:val="00C345F8"/>
    <w:rsid w:val="00C43371"/>
    <w:rsid w:val="00C50A4A"/>
    <w:rsid w:val="00C533DE"/>
    <w:rsid w:val="00C654F0"/>
    <w:rsid w:val="00C969C6"/>
    <w:rsid w:val="00CA3594"/>
    <w:rsid w:val="00CD059B"/>
    <w:rsid w:val="00CD3792"/>
    <w:rsid w:val="00CF14F7"/>
    <w:rsid w:val="00D0232C"/>
    <w:rsid w:val="00D031DA"/>
    <w:rsid w:val="00D110D1"/>
    <w:rsid w:val="00D27E80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53883"/>
    <w:rsid w:val="00E729FC"/>
    <w:rsid w:val="00ED057F"/>
    <w:rsid w:val="00F165C3"/>
    <w:rsid w:val="00F21A37"/>
    <w:rsid w:val="00F66903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24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24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7ED2-EE3B-4533-A197-A31EF63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2016-02-18T12:06:00Z</cp:lastPrinted>
  <dcterms:created xsi:type="dcterms:W3CDTF">2016-04-02T09:30:00Z</dcterms:created>
  <dcterms:modified xsi:type="dcterms:W3CDTF">2016-04-02T09:35:00Z</dcterms:modified>
</cp:coreProperties>
</file>